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50BBA" w14:textId="16D94557" w:rsidR="006F29D5" w:rsidRPr="006F29D5" w:rsidRDefault="006F29D5" w:rsidP="006F29D5">
      <w:pPr>
        <w:pStyle w:val="Body"/>
        <w:rPr>
          <w:rFonts w:ascii="Cordia New" w:hAnsi="Cordia New" w:cs="Cordia New" w:hint="cs"/>
          <w:i/>
          <w:iCs/>
          <w:sz w:val="32"/>
          <w:szCs w:val="32"/>
          <w:cs/>
          <w:lang w:bidi="th-TH"/>
        </w:rPr>
      </w:pPr>
      <w:r w:rsidRPr="006F29D5">
        <w:rPr>
          <w:rFonts w:ascii="Cordia New" w:hAnsi="Cordia New" w:cs="Cordia New" w:hint="cs"/>
          <w:i/>
          <w:iCs/>
          <w:sz w:val="32"/>
          <w:szCs w:val="32"/>
          <w:cs/>
          <w:lang w:bidi="th-TH"/>
        </w:rPr>
        <w:t>ข่าวประชาสัมพันธ์</w:t>
      </w:r>
    </w:p>
    <w:p w14:paraId="32A08E38" w14:textId="1280DEEE" w:rsidR="00ED1D64" w:rsidRPr="006F29D5" w:rsidRDefault="00B75111">
      <w:pPr>
        <w:pStyle w:val="Body"/>
        <w:jc w:val="center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เอสซีจี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ยกระดับความรู้ใจ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ใกล้ชิดลูกค้ามากขึ้น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ผ่าน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b/>
          <w:bCs/>
          <w:sz w:val="32"/>
          <w:szCs w:val="32"/>
          <w:rtl/>
          <w:cs/>
          <w:lang w:val="ar-SA" w:bidi="th-TH"/>
        </w:rPr>
        <w:t>“</w:t>
      </w:r>
      <w:r w:rsidRPr="006F29D5">
        <w:rPr>
          <w:rFonts w:ascii="Cordia New" w:hAnsi="Cordia New" w:cs="Cordia New"/>
          <w:b/>
          <w:bCs/>
          <w:sz w:val="32"/>
          <w:szCs w:val="32"/>
          <w:lang w:val="fr-FR"/>
        </w:rPr>
        <w:t>SCG ID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”</w:t>
      </w:r>
      <w:bookmarkEnd w:id="0"/>
    </w:p>
    <w:p w14:paraId="7E1F6C2D" w14:textId="77777777" w:rsidR="00ED1D64" w:rsidRPr="006F29D5" w:rsidRDefault="00B75111">
      <w:pPr>
        <w:pStyle w:val="Body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พัฒนาแพลตฟอร์มเชื่อมข้อมูลผู้ใช้งานมาไว้ในที่เดียว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จัดเต็มสิทธิพิเศษมากมาย</w:t>
      </w:r>
    </w:p>
    <w:p w14:paraId="672A6659" w14:textId="77777777" w:rsidR="00ED1D64" w:rsidRPr="006F29D5" w:rsidRDefault="00ED1D64">
      <w:pPr>
        <w:pStyle w:val="Body"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5BB37854" w14:textId="77777777" w:rsidR="00ED1D64" w:rsidRPr="006F29D5" w:rsidRDefault="00B75111" w:rsidP="006F29D5">
      <w:pPr>
        <w:pStyle w:val="Body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F29D5">
        <w:rPr>
          <w:rFonts w:ascii="Cordia New" w:hAnsi="Cordia New" w:cs="Cordia New"/>
          <w:b/>
          <w:bCs/>
          <w:sz w:val="32"/>
          <w:szCs w:val="32"/>
          <w:rtl/>
          <w:cs/>
          <w:lang w:val="ar-SA" w:bidi="th-TH"/>
        </w:rPr>
        <w:t>“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เอสซีจี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”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รุกตอบโจทย์พฤติกรรมผู้บริโภคในยุคดิจิทัล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ยกระดับความรู้ใจและเข้าใกล้ลูกค้ามากขึ้น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ผ่านแพลตฟอร์ม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b/>
          <w:bCs/>
          <w:sz w:val="32"/>
          <w:szCs w:val="32"/>
          <w:rtl/>
          <w:cs/>
          <w:lang w:val="ar-SA" w:bidi="th-TH"/>
        </w:rPr>
        <w:t>“</w:t>
      </w:r>
      <w:r w:rsidRPr="006F29D5">
        <w:rPr>
          <w:rFonts w:ascii="Cordia New" w:hAnsi="Cordia New" w:cs="Cordia New"/>
          <w:b/>
          <w:bCs/>
          <w:sz w:val="32"/>
          <w:szCs w:val="32"/>
          <w:lang w:val="fr-FR"/>
        </w:rPr>
        <w:t>SCG ID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”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ชื่อมข้อมูลผู้ใช้งานเข้ากับช่องทางการขายสินค้าและบริการในเครือเอสซีจีและพันธมิตรมาไว้ในที่เดียว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สมัครง่ายใช้แค่เบอร์โทร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พร้อมใช้เบอร์เดียวล็อกอินเข้าใช้บริการต่าง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ในเครือเอสซีจีได้เลย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ไม่ต้องสมัครสมาชิกแต่ละช่องทางหรือบริการอื่นให้ยุ่งยาก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สมัครปุ๊บรับทันทีสิทธิพิเศษไม่ต้องซื้อสินค้าสะสมคะแนน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มอบ</w:t>
      </w:r>
      <w:r w:rsidRPr="006F29D5">
        <w:rPr>
          <w:rFonts w:ascii="Cordia New" w:hAnsi="Cordia New" w:cs="Cordia New"/>
          <w:b/>
          <w:bCs/>
          <w:sz w:val="32"/>
          <w:szCs w:val="32"/>
        </w:rPr>
        <w:t xml:space="preserve"> 5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ความพิเศษให้เฉพาะสมาชิก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พร้อมจัดเต็มสิทธิพิเศษอีกมากมายจากเครือพันธมิตร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ล่าสุด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จับมือ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เต่าบิน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พาฟิน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กินฟรี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ทุกตู้ทั่วไทย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ใกล้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คุณ</w:t>
      </w:r>
      <w:r w:rsidRPr="006F29D5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</w:p>
    <w:p w14:paraId="597C2A16" w14:textId="77777777" w:rsidR="00ED1D64" w:rsidRPr="006F29D5" w:rsidRDefault="00B75111" w:rsidP="00992D6D">
      <w:pPr>
        <w:pStyle w:val="Body"/>
        <w:jc w:val="thaiDistribute"/>
        <w:rPr>
          <w:rFonts w:ascii="Cordia New" w:hAnsi="Cordia New" w:cs="Cordia New"/>
          <w:sz w:val="32"/>
          <w:szCs w:val="32"/>
        </w:rPr>
      </w:pP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เอสซีจี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เดินหน้าสร้างฐานข้อมูลลูกค้าครบวงจร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โดยใช้เพียง</w:t>
      </w:r>
      <w:r w:rsidRPr="006F29D5">
        <w:rPr>
          <w:rFonts w:ascii="Cordia New" w:hAnsi="Cordia New" w:cs="Cordia New"/>
          <w:sz w:val="32"/>
          <w:szCs w:val="32"/>
        </w:rPr>
        <w:t xml:space="preserve"> ID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เดียว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ผ่านแพลตฟอร์ม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rtl/>
          <w:cs/>
          <w:lang w:val="ar-SA" w:bidi="th-TH"/>
        </w:rPr>
        <w:t>“</w:t>
      </w:r>
      <w:r w:rsidRPr="006F29D5">
        <w:rPr>
          <w:rFonts w:ascii="Cordia New" w:hAnsi="Cordia New" w:cs="Cordia New"/>
          <w:sz w:val="32"/>
          <w:szCs w:val="32"/>
          <w:lang w:val="fr-FR"/>
        </w:rPr>
        <w:t>SCG ID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”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เชื่อมโยงข้อมูลของผู้ใช้งานเข้ากับช่องทางการขายสินค้าและบริการต่าง</w:t>
      </w:r>
      <w:r w:rsidRPr="006F29D5">
        <w:rPr>
          <w:rFonts w:ascii="Cordia New" w:hAnsi="Cordia New" w:cs="Cordia New"/>
          <w:sz w:val="32"/>
          <w:szCs w:val="32"/>
        </w:rPr>
        <w:t> 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Pr="006F29D5">
        <w:rPr>
          <w:rFonts w:ascii="Cordia New" w:hAnsi="Cordia New" w:cs="Cordia New"/>
          <w:sz w:val="32"/>
          <w:szCs w:val="32"/>
        </w:rPr>
        <w:t> 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ในเครือเอสซีจีและพันธมิตรมาไว้ในที่เดียว</w:t>
      </w:r>
      <w:r w:rsidRPr="006F29D5">
        <w:rPr>
          <w:rFonts w:ascii="Cordia New" w:hAnsi="Cordia New" w:cs="Cordia New"/>
          <w:sz w:val="32"/>
          <w:szCs w:val="32"/>
        </w:rPr>
        <w:t> 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สมัครฟรีง่าย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ใช้แค่เบอร์โทรศัพท์มือถือ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และสามารถใช้เบอร์เดียวล็อกอินเข้าใช้บริการต่าง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ในกลุ่มธุรกิจของเอสซีจีได้เลย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อาทิเช่น</w:t>
      </w:r>
      <w:r w:rsidRPr="006F29D5">
        <w:rPr>
          <w:rFonts w:ascii="Cordia New" w:hAnsi="Cordia New" w:cs="Cordia New"/>
          <w:sz w:val="32"/>
          <w:szCs w:val="32"/>
        </w:rPr>
        <w:t xml:space="preserve"> SCG Home online, SCG Family, </w:t>
      </w:r>
      <w:proofErr w:type="spellStart"/>
      <w:r w:rsidRPr="006F29D5">
        <w:rPr>
          <w:rFonts w:ascii="Cordia New" w:hAnsi="Cordia New" w:cs="Cordia New"/>
          <w:sz w:val="32"/>
          <w:szCs w:val="32"/>
        </w:rPr>
        <w:t>Cotto</w:t>
      </w:r>
      <w:proofErr w:type="spellEnd"/>
      <w:r w:rsidRPr="006F29D5">
        <w:rPr>
          <w:rFonts w:ascii="Cordia New" w:hAnsi="Cordia New" w:cs="Cordia New"/>
          <w:sz w:val="32"/>
          <w:szCs w:val="32"/>
        </w:rPr>
        <w:t xml:space="preserve"> Life, SCG Smart city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เป็นต้น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ทำให้ลูกค้าเข้าใช้บริการต่าง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ของเอสซีจีได้ง่ายขึ้น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สะดวกขึ้น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และปลอดภัยขึ้น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ด้วยเทคโนโลยีของ</w:t>
      </w:r>
      <w:r w:rsidRPr="006F29D5">
        <w:rPr>
          <w:rFonts w:ascii="Cordia New" w:hAnsi="Cordia New" w:cs="Cordia New"/>
          <w:sz w:val="32"/>
          <w:szCs w:val="32"/>
          <w:lang w:val="de-DE"/>
        </w:rPr>
        <w:t xml:space="preserve"> SCG ID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ไม่ว่าจะเป็นการเข้าสู่ระบบแบบ</w:t>
      </w:r>
      <w:r w:rsidRPr="006F29D5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Pr="006F29D5">
        <w:rPr>
          <w:rFonts w:ascii="Cordia New" w:hAnsi="Cordia New" w:cs="Cordia New"/>
          <w:sz w:val="32"/>
          <w:szCs w:val="32"/>
        </w:rPr>
        <w:t>Passwordless</w:t>
      </w:r>
      <w:proofErr w:type="spellEnd"/>
      <w:r w:rsidRPr="006F29D5">
        <w:rPr>
          <w:rFonts w:ascii="Cordia New" w:hAnsi="Cordia New" w:cs="Cordia New"/>
          <w:sz w:val="32"/>
          <w:szCs w:val="32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(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มีเเค่เบอร์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ยืนยันตัวตนเข้าสู่ระบบด้วย</w:t>
      </w:r>
      <w:r w:rsidRPr="006F29D5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Pr="006F29D5">
        <w:rPr>
          <w:rFonts w:ascii="Cordia New" w:hAnsi="Cordia New" w:cs="Cordia New"/>
          <w:sz w:val="32"/>
          <w:szCs w:val="32"/>
        </w:rPr>
        <w:t>otp</w:t>
      </w:r>
      <w:proofErr w:type="spellEnd"/>
      <w:r w:rsidRPr="006F29D5">
        <w:rPr>
          <w:rFonts w:ascii="Cordia New" w:hAnsi="Cordia New" w:cs="Cordia New"/>
          <w:sz w:val="32"/>
          <w:szCs w:val="32"/>
          <w:cs/>
          <w:lang w:bidi="th-TH"/>
        </w:rPr>
        <w:t>)</w:t>
      </w:r>
      <w:r w:rsidRPr="006F29D5">
        <w:rPr>
          <w:rFonts w:ascii="Cordia New" w:hAnsi="Cordia New" w:cs="Cordia New"/>
          <w:sz w:val="32"/>
          <w:szCs w:val="32"/>
        </w:rPr>
        <w:t xml:space="preserve">, Single sign on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( </w:t>
      </w:r>
      <w:r w:rsidRPr="006F29D5">
        <w:rPr>
          <w:rFonts w:ascii="Cordia New" w:hAnsi="Cordia New" w:cs="Cordia New"/>
          <w:sz w:val="32"/>
          <w:szCs w:val="32"/>
        </w:rPr>
        <w:t xml:space="preserve">Login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เข้าสู่ระบบเพียงครั้งเดียว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ใช้งานต่อเนื่องได้ทุกเว็บไซต์ของ</w:t>
      </w:r>
      <w:r w:rsidRPr="006F29D5">
        <w:rPr>
          <w:rFonts w:ascii="Cordia New" w:hAnsi="Cordia New" w:cs="Cordia New"/>
          <w:sz w:val="32"/>
          <w:szCs w:val="32"/>
          <w:lang w:val="de-DE"/>
        </w:rPr>
        <w:t xml:space="preserve"> SCG</w:t>
      </w:r>
      <w:r w:rsidRPr="006F29D5">
        <w:rPr>
          <w:rFonts w:ascii="Cordia New" w:hAnsi="Cordia New" w:cs="Cordia New"/>
          <w:sz w:val="32"/>
          <w:szCs w:val="32"/>
          <w:cs/>
          <w:lang w:val="de-DE" w:bidi="th-TH"/>
        </w:rPr>
        <w:t>)</w:t>
      </w:r>
      <w:r w:rsidRPr="006F29D5">
        <w:rPr>
          <w:rFonts w:ascii="Cordia New" w:hAnsi="Cordia New" w:cs="Cordia New"/>
          <w:sz w:val="32"/>
          <w:szCs w:val="32"/>
          <w:lang w:val="de-DE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เชื่อมบัญชีอัตโนมัติ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ไม่ต้องสมัครใหม่ทุกๆ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เว็บไซต์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และที่สำคัญมี</w:t>
      </w:r>
      <w:r w:rsidRPr="006F29D5">
        <w:rPr>
          <w:rFonts w:ascii="Cordia New" w:hAnsi="Cordia New" w:cs="Cordia New"/>
          <w:sz w:val="32"/>
          <w:szCs w:val="32"/>
        </w:rPr>
        <w:t xml:space="preserve"> Bot Detection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ช่วยตรวจจับความผิดปกติในการใช้งานในระบบ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เพื่อให้ลูกค้ามั่นใจในการใช้งานระบบรวมถึงการดูแลข้อมูลที่ปลอดภัย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เพื่อยกระดับประสบการณ์ของลูกค้ากับบริการทั้งหมดในทุกช่องทางของเอสซีจีให้พิเศษกว่าที่เคย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รวมทั้งสร้างความผูกพันกับลูกค้ามากยิ่งขึ้น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 </w:t>
      </w:r>
    </w:p>
    <w:p w14:paraId="61675770" w14:textId="7A1126AB" w:rsidR="00ED1D64" w:rsidRPr="006F29D5" w:rsidRDefault="00B75111" w:rsidP="006F29D5">
      <w:pPr>
        <w:pStyle w:val="Body"/>
        <w:jc w:val="thaiDistribute"/>
        <w:rPr>
          <w:rFonts w:ascii="Cordia New" w:hAnsi="Cordia New" w:cs="Cordia New"/>
          <w:sz w:val="32"/>
          <w:szCs w:val="32"/>
        </w:rPr>
      </w:pPr>
      <w:r w:rsidRPr="006F29D5">
        <w:rPr>
          <w:rFonts w:ascii="Cordia New" w:hAnsi="Cordia New" w:cs="Cordia New"/>
          <w:sz w:val="32"/>
          <w:szCs w:val="32"/>
          <w:rtl/>
          <w:cs/>
          <w:lang w:val="ar-SA" w:bidi="th-TH"/>
        </w:rPr>
        <w:t>“</w:t>
      </w:r>
      <w:r w:rsidRPr="006F29D5">
        <w:rPr>
          <w:rFonts w:ascii="Cordia New" w:hAnsi="Cordia New" w:cs="Cordia New"/>
          <w:sz w:val="32"/>
          <w:szCs w:val="32"/>
          <w:lang w:val="fr-FR"/>
        </w:rPr>
        <w:t>SCG ID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”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ยกระดับความรู้ใจ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พิเศษกว่าใครเฉพาะคุณ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มาพร้อมฟีเจอร์และลูกเล่นที่ทำให้ลูกค้าเพลิดเพลินกับประสบการณ์การใช้งานที่ง่ายและสะดวก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พียงสมัครและล็อกอินด้วยเบอร์โทรศัพท์มือถือก็สามารถเข้าถึงสิทธิพิเศษและบริการพิเศษจากเครือเอสซีจี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รวมถึงพันธมิตรได้ก่อนใคร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และใช้ได้ทุกวัน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ทั้งยังวางใจได้ถึงความปลอดภัยตลอดการใช้งาน</w:t>
      </w:r>
      <w:r w:rsidRPr="006F29D5">
        <w:rPr>
          <w:rFonts w:ascii="Cordia New" w:hAnsi="Cordia New" w:cs="Cordia New"/>
          <w:sz w:val="32"/>
          <w:szCs w:val="32"/>
        </w:rPr>
        <w:t> 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เริ่มตั้งแต่ขั้นตอนการสมัคร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ทุกข้อมูลส่วนตัวจะได้รับการจัดเก็บด้วยระบบที่มีความปลอดภัยสูง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พร้อมการยืนยันตัวตนแบบ</w:t>
      </w:r>
      <w:r w:rsidRPr="006F29D5">
        <w:rPr>
          <w:rFonts w:ascii="Cordia New" w:hAnsi="Cordia New" w:cs="Cordia New"/>
          <w:sz w:val="32"/>
          <w:szCs w:val="32"/>
        </w:rPr>
        <w:t> 2 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ขั้นตอนในทุกครั้งที่ล็อกอินเข้าใช้งาน</w:t>
      </w:r>
      <w:r w:rsidRPr="006F29D5">
        <w:rPr>
          <w:rFonts w:ascii="Cordia New" w:hAnsi="Cordia New" w:cs="Cordia New"/>
          <w:sz w:val="32"/>
          <w:szCs w:val="32"/>
        </w:rPr>
        <w:t> 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ทำให้ลูกค้ามั่นใจได้ว่าข้อมูลส่วนบุคคลจะได้รับการจัดเก็บ</w:t>
      </w:r>
      <w:r w:rsidRPr="006F29D5">
        <w:rPr>
          <w:rFonts w:ascii="Cordia New" w:hAnsi="Cordia New" w:cs="Cordia New"/>
          <w:sz w:val="32"/>
          <w:szCs w:val="32"/>
        </w:rPr>
        <w:t> 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และถูกนำไปใช้ตามวัตถุประสงค์และถูกต้อง</w:t>
      </w:r>
    </w:p>
    <w:p w14:paraId="5FF05E27" w14:textId="77777777" w:rsidR="00ED1D64" w:rsidRPr="006F29D5" w:rsidRDefault="00B75111" w:rsidP="006F29D5">
      <w:pPr>
        <w:pStyle w:val="Body"/>
        <w:jc w:val="thaiDistribute"/>
        <w:rPr>
          <w:rFonts w:ascii="Cordia New" w:eastAsia="Times New Roman" w:hAnsi="Cordia New" w:cs="Cordia New"/>
          <w:sz w:val="32"/>
          <w:szCs w:val="32"/>
        </w:rPr>
      </w:pPr>
      <w:r w:rsidRPr="006F29D5">
        <w:rPr>
          <w:rFonts w:ascii="Cordia New" w:hAnsi="Cordia New" w:cs="Cordia New"/>
          <w:sz w:val="32"/>
          <w:szCs w:val="32"/>
          <w:cs/>
          <w:lang w:bidi="th-TH"/>
        </w:rPr>
        <w:lastRenderedPageBreak/>
        <w:t>สำหรับลูกค้าที่สมัคร</w:t>
      </w:r>
      <w:r w:rsidRPr="006F29D5">
        <w:rPr>
          <w:rFonts w:ascii="Cordia New" w:hAnsi="Cordia New" w:cs="Cordia New"/>
          <w:sz w:val="32"/>
          <w:szCs w:val="32"/>
          <w:lang w:val="de-DE"/>
        </w:rPr>
        <w:t xml:space="preserve"> SCG ID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จะได้รับสิทธิพิเศษทันที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ไม่ต้องสะสมคะแนนจากการซื้อสินค้า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สมัครปุ๊บรับ</w:t>
      </w:r>
      <w:r w:rsidRPr="006F29D5">
        <w:rPr>
          <w:rFonts w:ascii="Cordia New" w:hAnsi="Cordia New" w:cs="Cordia New"/>
          <w:sz w:val="32"/>
          <w:szCs w:val="32"/>
        </w:rPr>
        <w:t xml:space="preserve"> 5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ความพิเศษ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มอบให้ผู้ที่มี</w:t>
      </w:r>
      <w:r w:rsidRPr="006F29D5">
        <w:rPr>
          <w:rFonts w:ascii="Cordia New" w:hAnsi="Cordia New" w:cs="Cordia New"/>
          <w:sz w:val="32"/>
          <w:szCs w:val="32"/>
          <w:lang w:val="de-DE"/>
        </w:rPr>
        <w:t xml:space="preserve"> SCG ID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เท่านั้น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ได้แก่</w:t>
      </w:r>
      <w:r w:rsidRPr="006F29D5">
        <w:rPr>
          <w:rFonts w:ascii="Cordia New" w:hAnsi="Cordia New" w:cs="Cordia New"/>
          <w:sz w:val="32"/>
          <w:szCs w:val="32"/>
          <w:lang w:val="de-DE"/>
        </w:rPr>
        <w:t xml:space="preserve"> VIP FAST TRACK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รับสายก่อน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ไม่ต้องรอนาน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บริการติดตามสถานการณ์จัดส่งสินค้า</w:t>
      </w:r>
      <w:r w:rsidRPr="006F29D5">
        <w:rPr>
          <w:rFonts w:ascii="Cordia New" w:hAnsi="Cordia New" w:cs="Cordia New"/>
          <w:sz w:val="32"/>
          <w:szCs w:val="32"/>
        </w:rPr>
        <w:t xml:space="preserve">, SHOPPING ASSISTANT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แนะนำและช่วย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หา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เลือก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ซื้อสินค้า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บริการ</w:t>
      </w:r>
      <w:r w:rsidRPr="006F29D5">
        <w:rPr>
          <w:rFonts w:ascii="Cordia New" w:hAnsi="Cordia New" w:cs="Cordia New"/>
          <w:sz w:val="32"/>
          <w:szCs w:val="32"/>
        </w:rPr>
        <w:t xml:space="preserve"> Chat To Shop,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บริการดาวน์โหลด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หรืออัพโหลดเอกสาร</w:t>
      </w:r>
      <w:r w:rsidRPr="006F29D5">
        <w:rPr>
          <w:rFonts w:ascii="Cordia New" w:hAnsi="Cordia New" w:cs="Cordia New"/>
          <w:sz w:val="32"/>
          <w:szCs w:val="32"/>
        </w:rPr>
        <w:t xml:space="preserve">, ADVANCE BOOKING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จองบริการล่วงหน้าจากเอสซีจี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นอกจากนี้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ยังมีสิทธิพิเศษจากพันธมิตรใน</w:t>
      </w:r>
      <w:r w:rsidRPr="006F29D5">
        <w:rPr>
          <w:rFonts w:ascii="Cordia New" w:hAnsi="Cordia New" w:cs="Cordia New"/>
          <w:sz w:val="32"/>
          <w:szCs w:val="32"/>
        </w:rPr>
        <w:t xml:space="preserve"> 10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หมวดหมู่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ครอบคลุมทั้งไลฟ์สไตล์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กีฬา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สุขภาพ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การศึกษา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คาร์แคร์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บุ๊คสโตร์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เครื่องอุปโภคบริโภค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ท่องเที่ยว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และ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ความงาม</w:t>
      </w:r>
      <w:r w:rsidRPr="006F29D5">
        <w:rPr>
          <w:rFonts w:ascii="Cordia New" w:hAnsi="Cordia New" w:cs="Cordia New"/>
          <w:sz w:val="32"/>
          <w:szCs w:val="32"/>
        </w:rPr>
        <w:t xml:space="preserve">,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บ้านและที่อยู่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และล่าสุดจับมือ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กับ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เต่าบิน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พาฟิน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กินฟรี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ทุกตู้ทั่วไทย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ใกล้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คุณ</w:t>
      </w:r>
    </w:p>
    <w:p w14:paraId="27389F0D" w14:textId="77777777" w:rsidR="00ED1D64" w:rsidRPr="006F29D5" w:rsidRDefault="00B75111" w:rsidP="006F29D5">
      <w:pPr>
        <w:pStyle w:val="Body"/>
        <w:jc w:val="thaiDistribute"/>
        <w:rPr>
          <w:rFonts w:ascii="Cordia New" w:hAnsi="Cordia New" w:cs="Cordia New"/>
          <w:sz w:val="32"/>
          <w:szCs w:val="32"/>
        </w:rPr>
      </w:pPr>
      <w:r w:rsidRPr="006F29D5">
        <w:rPr>
          <w:rFonts w:ascii="Cordia New" w:hAnsi="Cordia New" w:cs="Cordia New"/>
          <w:sz w:val="32"/>
          <w:szCs w:val="32"/>
          <w:cs/>
          <w:lang w:bidi="th-TH"/>
        </w:rPr>
        <w:t>ทั้งนี้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ลูกค้าที่สนใจสมัคร</w:t>
      </w:r>
      <w:r w:rsidRPr="006F29D5">
        <w:rPr>
          <w:rFonts w:ascii="Cordia New" w:hAnsi="Cordia New" w:cs="Cordia New"/>
          <w:sz w:val="32"/>
          <w:szCs w:val="32"/>
          <w:lang w:val="de-DE"/>
        </w:rPr>
        <w:t xml:space="preserve"> SCG ID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สามารถสมัครได้ใน</w:t>
      </w:r>
      <w:r w:rsidRPr="006F29D5">
        <w:rPr>
          <w:rFonts w:ascii="Cordia New" w:hAnsi="Cordia New" w:cs="Cordia New"/>
          <w:sz w:val="32"/>
          <w:szCs w:val="32"/>
        </w:rPr>
        <w:t xml:space="preserve"> 3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ช่องทาง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ดังนี้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</w:p>
    <w:p w14:paraId="72244F1B" w14:textId="77777777" w:rsidR="00ED1D64" w:rsidRPr="006F29D5" w:rsidRDefault="00B75111" w:rsidP="006F29D5">
      <w:pPr>
        <w:pStyle w:val="Body"/>
        <w:jc w:val="thaiDistribute"/>
        <w:rPr>
          <w:rFonts w:ascii="Cordia New" w:hAnsi="Cordia New" w:cs="Cordia New"/>
          <w:sz w:val="32"/>
          <w:szCs w:val="32"/>
        </w:rPr>
      </w:pPr>
      <w:r w:rsidRPr="006F29D5">
        <w:rPr>
          <w:rFonts w:ascii="Cordia New" w:hAnsi="Cordia New" w:cs="Cordia New"/>
          <w:sz w:val="32"/>
          <w:szCs w:val="32"/>
        </w:rPr>
        <w:t xml:space="preserve"> 1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)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สมัครผ่านเว็บไซต์</w:t>
      </w:r>
      <w:r w:rsidRPr="006F29D5">
        <w:rPr>
          <w:rFonts w:ascii="Cordia New" w:hAnsi="Cordia New" w:cs="Cordia New"/>
          <w:sz w:val="32"/>
          <w:szCs w:val="32"/>
          <w:lang w:val="de-DE"/>
        </w:rPr>
        <w:t xml:space="preserve"> SCG </w:t>
      </w:r>
      <w:proofErr w:type="gramStart"/>
      <w:r w:rsidRPr="006F29D5">
        <w:rPr>
          <w:rFonts w:ascii="Cordia New" w:hAnsi="Cordia New" w:cs="Cordia New"/>
          <w:sz w:val="32"/>
          <w:szCs w:val="32"/>
          <w:lang w:val="de-DE"/>
        </w:rPr>
        <w:t xml:space="preserve">ID </w:t>
      </w:r>
      <w:r w:rsidRPr="006F29D5">
        <w:rPr>
          <w:rFonts w:ascii="Cordia New" w:hAnsi="Cordia New" w:cs="Cordia New"/>
          <w:sz w:val="32"/>
          <w:szCs w:val="32"/>
          <w:cs/>
          <w:lang w:val="de-DE" w:bidi="th-TH"/>
        </w:rPr>
        <w:t>:</w:t>
      </w:r>
      <w:proofErr w:type="gramEnd"/>
      <w:r w:rsidRPr="006F29D5">
        <w:rPr>
          <w:rFonts w:ascii="Cordia New" w:hAnsi="Cordia New" w:cs="Cordia New"/>
          <w:sz w:val="32"/>
          <w:szCs w:val="32"/>
          <w:cs/>
          <w:lang w:val="de-DE" w:bidi="th-TH"/>
        </w:rPr>
        <w:t xml:space="preserve">  </w:t>
      </w:r>
      <w:r w:rsidRPr="006F29D5">
        <w:rPr>
          <w:rFonts w:ascii="Cordia New" w:hAnsi="Cordia New" w:cs="Cordia New"/>
          <w:sz w:val="32"/>
          <w:szCs w:val="32"/>
          <w:lang w:val="de-DE"/>
        </w:rPr>
        <w:t>https</w:t>
      </w:r>
      <w:r w:rsidRPr="006F29D5">
        <w:rPr>
          <w:rFonts w:ascii="Cordia New" w:hAnsi="Cordia New" w:cs="Cordia New"/>
          <w:sz w:val="32"/>
          <w:szCs w:val="32"/>
          <w:cs/>
          <w:lang w:val="de-DE" w:bidi="th-TH"/>
        </w:rPr>
        <w:t>://</w:t>
      </w:r>
      <w:r w:rsidRPr="006F29D5">
        <w:rPr>
          <w:rFonts w:ascii="Cordia New" w:hAnsi="Cordia New" w:cs="Cordia New"/>
          <w:sz w:val="32"/>
          <w:szCs w:val="32"/>
          <w:lang w:val="de-DE"/>
        </w:rPr>
        <w:t>www</w:t>
      </w:r>
      <w:r w:rsidRPr="006F29D5">
        <w:rPr>
          <w:rFonts w:ascii="Cordia New" w:hAnsi="Cordia New" w:cs="Cordia New"/>
          <w:sz w:val="32"/>
          <w:szCs w:val="32"/>
          <w:cs/>
          <w:lang w:val="de-DE" w:bidi="th-TH"/>
        </w:rPr>
        <w:t>.</w:t>
      </w:r>
      <w:r w:rsidRPr="006F29D5">
        <w:rPr>
          <w:rFonts w:ascii="Cordia New" w:hAnsi="Cordia New" w:cs="Cordia New"/>
          <w:sz w:val="32"/>
          <w:szCs w:val="32"/>
          <w:lang w:val="de-DE"/>
        </w:rPr>
        <w:t>scg</w:t>
      </w:r>
      <w:r w:rsidRPr="006F29D5">
        <w:rPr>
          <w:rFonts w:ascii="Cordia New" w:hAnsi="Cordia New" w:cs="Cordia New"/>
          <w:sz w:val="32"/>
          <w:szCs w:val="32"/>
          <w:cs/>
          <w:lang w:val="de-DE" w:bidi="th-TH"/>
        </w:rPr>
        <w:t>-</w:t>
      </w:r>
      <w:r w:rsidRPr="006F29D5">
        <w:rPr>
          <w:rFonts w:ascii="Cordia New" w:hAnsi="Cordia New" w:cs="Cordia New"/>
          <w:sz w:val="32"/>
          <w:szCs w:val="32"/>
          <w:lang w:val="de-DE"/>
        </w:rPr>
        <w:t>id</w:t>
      </w:r>
      <w:r w:rsidRPr="006F29D5">
        <w:rPr>
          <w:rFonts w:ascii="Cordia New" w:hAnsi="Cordia New" w:cs="Cordia New"/>
          <w:sz w:val="32"/>
          <w:szCs w:val="32"/>
          <w:cs/>
          <w:lang w:val="de-DE" w:bidi="th-TH"/>
        </w:rPr>
        <w:t>.</w:t>
      </w:r>
      <w:r w:rsidRPr="006F29D5">
        <w:rPr>
          <w:rFonts w:ascii="Cordia New" w:hAnsi="Cordia New" w:cs="Cordia New"/>
          <w:sz w:val="32"/>
          <w:szCs w:val="32"/>
          <w:lang w:val="de-DE"/>
        </w:rPr>
        <w:t>com</w:t>
      </w:r>
      <w:r w:rsidRPr="006F29D5">
        <w:rPr>
          <w:rFonts w:ascii="Cordia New" w:hAnsi="Cordia New" w:cs="Cordia New"/>
          <w:sz w:val="32"/>
          <w:szCs w:val="32"/>
          <w:cs/>
          <w:lang w:val="de-DE" w:bidi="th-TH"/>
        </w:rPr>
        <w:t>/</w:t>
      </w:r>
      <w:r w:rsidRPr="006F29D5">
        <w:rPr>
          <w:rFonts w:ascii="Cordia New" w:hAnsi="Cordia New" w:cs="Cordia New"/>
          <w:sz w:val="32"/>
          <w:szCs w:val="32"/>
          <w:lang w:val="de-DE"/>
        </w:rPr>
        <w:t>signup</w:t>
      </w:r>
    </w:p>
    <w:p w14:paraId="26255C0D" w14:textId="77777777" w:rsidR="00ED1D64" w:rsidRPr="006F29D5" w:rsidRDefault="00B75111" w:rsidP="006F29D5">
      <w:pPr>
        <w:pStyle w:val="Body"/>
        <w:jc w:val="thaiDistribute"/>
        <w:rPr>
          <w:rFonts w:ascii="Cordia New" w:eastAsia="Times New Roman" w:hAnsi="Cordia New" w:cs="Cordia New"/>
          <w:sz w:val="32"/>
          <w:szCs w:val="32"/>
        </w:rPr>
      </w:pPr>
      <w:r w:rsidRPr="006F29D5">
        <w:rPr>
          <w:rFonts w:ascii="Cordia New" w:hAnsi="Cordia New" w:cs="Cordia New"/>
          <w:sz w:val="32"/>
          <w:szCs w:val="32"/>
        </w:rPr>
        <w:t xml:space="preserve"> 2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)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สมัครผ่านช่องทางออนไลน์และหน้าร้านค้าเครือเอสซีจีที่เข้าร่วม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</w:p>
    <w:p w14:paraId="32A33E8D" w14:textId="77777777" w:rsidR="00ED1D64" w:rsidRPr="006F29D5" w:rsidRDefault="00B75111" w:rsidP="006F29D5">
      <w:pPr>
        <w:pStyle w:val="Body"/>
        <w:jc w:val="thaiDistribute"/>
        <w:rPr>
          <w:rFonts w:ascii="Cordia New" w:hAnsi="Cordia New" w:cs="Cordia New"/>
          <w:sz w:val="32"/>
          <w:szCs w:val="32"/>
        </w:rPr>
      </w:pPr>
      <w:r w:rsidRPr="006F29D5">
        <w:rPr>
          <w:rFonts w:ascii="Cordia New" w:hAnsi="Cordia New" w:cs="Cordia New"/>
          <w:sz w:val="32"/>
          <w:szCs w:val="32"/>
        </w:rPr>
        <w:t>3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)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สมัครผ่าน</w:t>
      </w:r>
      <w:r w:rsidRPr="006F29D5">
        <w:rPr>
          <w:rFonts w:ascii="Cordia New" w:hAnsi="Cordia New" w:cs="Cordia New"/>
          <w:sz w:val="32"/>
          <w:szCs w:val="32"/>
        </w:rPr>
        <w:t xml:space="preserve"> SCG Home Contact Center 02 586 2222 </w:t>
      </w:r>
    </w:p>
    <w:p w14:paraId="1CE9BA77" w14:textId="77777777" w:rsidR="00ED1D64" w:rsidRPr="006F29D5" w:rsidRDefault="00B75111" w:rsidP="006F29D5">
      <w:pPr>
        <w:pStyle w:val="Body"/>
        <w:jc w:val="thaiDistribute"/>
        <w:rPr>
          <w:rFonts w:ascii="Cordia New" w:hAnsi="Cordia New" w:cs="Cordia New"/>
        </w:rPr>
      </w:pPr>
      <w:r w:rsidRPr="006F29D5">
        <w:rPr>
          <w:rFonts w:ascii="Cordia New" w:hAnsi="Cordia New" w:cs="Cordia New"/>
          <w:sz w:val="32"/>
          <w:szCs w:val="32"/>
          <w:rtl/>
          <w:cs/>
          <w:lang w:val="ar-SA" w:bidi="th-TH"/>
        </w:rPr>
        <w:t>“</w:t>
      </w:r>
      <w:r w:rsidRPr="006F29D5">
        <w:rPr>
          <w:rFonts w:ascii="Cordia New" w:hAnsi="Cordia New" w:cs="Cordia New"/>
          <w:sz w:val="32"/>
          <w:szCs w:val="32"/>
          <w:lang w:val="fr-FR"/>
        </w:rPr>
        <w:t>SCG ID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”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ไม่เพียงช่วยให้ลูกค้าเข้าใช้ทุกช่องทางบริการของเอสซีจีได้สะดวกกว่าเดิม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แต่ยังช่วยให้เอสซีจีรู้จักและยกระดับความรู้ใจ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รู้จริง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ในความต้องการของลูกค้า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นำไปออกแบบประสบการณ์อย่างคนพิเศษ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เพื่อลูกค้าโดยเฉพาะ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เรียกได้ว่าเพียง</w:t>
      </w:r>
      <w:r w:rsidRPr="006F29D5">
        <w:rPr>
          <w:rFonts w:ascii="Cordia New" w:hAnsi="Cordia New" w:cs="Cordia New"/>
          <w:sz w:val="32"/>
          <w:szCs w:val="32"/>
        </w:rPr>
        <w:t xml:space="preserve"> ID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เดียวพิเศษก่อนใคร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พิเศษกว่าใคร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เพราะได้รับสิทธิพิเศษที่มอบให้ผู้มี</w:t>
      </w:r>
      <w:r w:rsidRPr="006F29D5">
        <w:rPr>
          <w:rFonts w:ascii="Cordia New" w:hAnsi="Cordia New" w:cs="Cordia New"/>
          <w:sz w:val="32"/>
          <w:szCs w:val="32"/>
        </w:rPr>
        <w:t xml:space="preserve"> ID 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>เท่านั้น</w:t>
      </w:r>
      <w:r w:rsidRPr="006F29D5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</w:p>
    <w:sectPr w:rsidR="00ED1D64" w:rsidRPr="006F2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63249" w14:textId="77777777" w:rsidR="008663A1" w:rsidRDefault="008663A1">
      <w:r>
        <w:separator/>
      </w:r>
    </w:p>
  </w:endnote>
  <w:endnote w:type="continuationSeparator" w:id="0">
    <w:p w14:paraId="7868DED5" w14:textId="77777777" w:rsidR="008663A1" w:rsidRDefault="0086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24688" w14:textId="77777777" w:rsidR="006F29D5" w:rsidRDefault="006F29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25BC0" w14:textId="77777777" w:rsidR="006F29D5" w:rsidRDefault="006F29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0C43D" w14:textId="77777777" w:rsidR="006F29D5" w:rsidRDefault="006F2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10D35" w14:textId="77777777" w:rsidR="008663A1" w:rsidRDefault="008663A1">
      <w:r>
        <w:separator/>
      </w:r>
    </w:p>
  </w:footnote>
  <w:footnote w:type="continuationSeparator" w:id="0">
    <w:p w14:paraId="70AB9FCB" w14:textId="77777777" w:rsidR="008663A1" w:rsidRDefault="00866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18B53" w14:textId="77777777" w:rsidR="006F29D5" w:rsidRDefault="006F29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501D" w14:textId="670023B8" w:rsidR="00ED1D64" w:rsidRDefault="006F29D5">
    <w:pPr>
      <w:pStyle w:val="HeaderFooter"/>
      <w:rPr>
        <w:rFonts w:hint="eastAsia"/>
      </w:rPr>
    </w:pPr>
    <w:r w:rsidRPr="0006314B">
      <w:rPr>
        <w:rFonts w:ascii="Cordia New" w:eastAsia="Cordia New" w:hAnsi="Cordia New" w:cs="Cordia New"/>
        <w:i/>
        <w:iCs/>
        <w:noProof/>
        <w:cs/>
        <w:lang w:bidi="th-TH"/>
      </w:rPr>
      <w:drawing>
        <wp:anchor distT="0" distB="0" distL="114300" distR="114300" simplePos="0" relativeHeight="251659264" behindDoc="0" locked="0" layoutInCell="1" allowOverlap="0" wp14:anchorId="0B673C0A" wp14:editId="1196ECEB">
          <wp:simplePos x="0" y="0"/>
          <wp:positionH relativeFrom="margin">
            <wp:align>right</wp:align>
          </wp:positionH>
          <wp:positionV relativeFrom="paragraph">
            <wp:posOffset>15240</wp:posOffset>
          </wp:positionV>
          <wp:extent cx="1266825" cy="446504"/>
          <wp:effectExtent l="0" t="0" r="0" b="0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4465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ECDD5" w14:textId="77777777" w:rsidR="006F29D5" w:rsidRDefault="006F29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D64"/>
    <w:rsid w:val="006F29D5"/>
    <w:rsid w:val="008663A1"/>
    <w:rsid w:val="00992D6D"/>
    <w:rsid w:val="00B75111"/>
    <w:rsid w:val="00E913C2"/>
    <w:rsid w:val="00ED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CF361"/>
  <w15:docId w15:val="{8AFD4E68-70C7-4A9A-A582-FCF1597E6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6F29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9D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F29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9D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Ratchava Kaewthong</dc:creator>
  <cp:lastModifiedBy>Ratchava Kaewthong</cp:lastModifiedBy>
  <cp:revision>2</cp:revision>
  <dcterms:created xsi:type="dcterms:W3CDTF">2022-09-14T02:25:00Z</dcterms:created>
  <dcterms:modified xsi:type="dcterms:W3CDTF">2022-09-14T02:25:00Z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2022-08-16T06:54:12Z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0cf6b188-688b-4a4f-8415-c2daf66b4418</vt:lpwstr>
  </property>
  <property fmtid="{D5CDD505-2E9C-101B-9397-08002B2CF9AE}" pid="8" name="MSIP_Label_282ec11f-0307-4ba2-9c7f-1e910abb2b8a_ContentBits">
    <vt:lpwstr>0</vt:lpwstr>
  </property>
</Properties>
</file>